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OBRAZAC </w:t>
      </w:r>
      <w:r w:rsidR="00F35BCC">
        <w:rPr>
          <w:rFonts w:asciiTheme="majorHAnsi" w:hAnsiTheme="majorHAnsi" w:cs="Arial"/>
          <w:color w:val="000000"/>
        </w:rPr>
        <w:t xml:space="preserve"> </w:t>
      </w: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2E5842">
        <w:rPr>
          <w:rFonts w:asciiTheme="majorHAnsi" w:hAnsiTheme="majorHAnsi"/>
          <w:color w:val="000000"/>
          <w:u w:val="single"/>
          <w:lang w:val="it-IT"/>
        </w:rPr>
        <w:t>10449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651C12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 (1</w:t>
      </w:r>
      <w:r w:rsidR="0051618F">
        <w:rPr>
          <w:rFonts w:asciiTheme="majorHAnsi" w:hAnsiTheme="majorHAnsi"/>
          <w:color w:val="000000"/>
          <w:u w:val="single"/>
          <w:lang w:val="it-IT"/>
        </w:rPr>
        <w:t>1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905FA6">
        <w:rPr>
          <w:rFonts w:asciiTheme="majorHAnsi" w:hAnsiTheme="majorHAnsi"/>
          <w:color w:val="000000"/>
          <w:u w:val="single"/>
          <w:lang w:val="it-IT"/>
        </w:rPr>
        <w:t>06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="000F06AA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51618F">
        <w:rPr>
          <w:rFonts w:asciiTheme="majorHAnsi" w:hAnsiTheme="majorHAnsi"/>
          <w:color w:val="000000"/>
          <w:u w:val="single"/>
          <w:lang w:val="it-IT"/>
        </w:rPr>
        <w:t>0</w:t>
      </w:r>
      <w:r w:rsidR="000F06AA">
        <w:rPr>
          <w:rFonts w:asciiTheme="majorHAnsi" w:hAnsiTheme="majorHAnsi"/>
          <w:color w:val="000000"/>
          <w:u w:val="single"/>
          <w:lang w:val="it-IT"/>
        </w:rPr>
        <w:t>4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51618F">
        <w:rPr>
          <w:rFonts w:asciiTheme="majorHAnsi" w:hAnsiTheme="majorHAnsi"/>
          <w:color w:val="000000"/>
          <w:u w:val="single"/>
          <w:lang w:val="it-IT"/>
        </w:rPr>
        <w:t>8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69260C" w:rsidRDefault="00905FA6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Materijal za skretnice</w:t>
      </w:r>
      <w:r w:rsidR="005162C9" w:rsidRPr="0069260C">
        <w:rPr>
          <w:rFonts w:asciiTheme="majorHAnsi" w:hAnsiTheme="majorHAnsi"/>
          <w:color w:val="C00000"/>
          <w:sz w:val="28"/>
          <w:szCs w:val="28"/>
          <w:u w:val="single"/>
        </w:rPr>
        <w:t> 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2E5842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10449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651C12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(1</w:t>
      </w:r>
      <w:r w:rsidR="0051618F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8E4408" w:rsidRPr="0069260C" w:rsidRDefault="008E4408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4578270" w:history="1">
        <w:r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1.</w:t>
        </w:r>
        <w:r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POZIV ZA NADMETANJE</w:t>
        </w:r>
        <w:r w:rsidRPr="0069260C">
          <w:rPr>
            <w:rFonts w:asciiTheme="majorHAnsi" w:hAnsiTheme="majorHAnsi" w:cs="Arial"/>
            <w:noProof/>
            <w:webHidden/>
          </w:rPr>
          <w:tab/>
        </w:r>
        <w:r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Pr="0069260C">
          <w:rPr>
            <w:rFonts w:asciiTheme="majorHAnsi" w:hAnsiTheme="majorHAnsi" w:cs="Arial"/>
            <w:noProof/>
            <w:webHidden/>
          </w:rPr>
          <w:instrText xml:space="preserve"> PAGEREF _Toc44578270 \h </w:instrText>
        </w:r>
        <w:r w:rsidRPr="0069260C">
          <w:rPr>
            <w:rFonts w:asciiTheme="majorHAnsi" w:hAnsiTheme="majorHAnsi" w:cs="Arial"/>
            <w:noProof/>
            <w:webHidden/>
          </w:rPr>
        </w:r>
        <w:r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3</w:t>
        </w:r>
        <w:r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951971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1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2.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TEHNIČKA SPECIFIKACIJA PREDMETA JAVNE NABAVKE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_Toc44578271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8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951971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2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4.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METODOLOGIJA VREDNOVANJA PONUDA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_Toc44578272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11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951971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3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5.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ZA SAČINJAVANJE PONUDE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_Toc44578273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12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951971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4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6.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NAČIN ZAKLJUČIVANJA I IZMJENE UGOVORA O JAVNOJ NABACI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_Toc44578274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12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951971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5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7.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ZAHTJEV ZA POJAŠNJENJE ILI IZMJENU I DOPUNU TENDERSKE DOKUMENTACIJE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_Toc44578275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13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951971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6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8.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IZJAVA NARUČIOCA O NEPOSTOJANJU SUKOBA INTERESA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_Toc44578276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14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951971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7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9.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O PRAVNOM SREDSTVU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_Toc44578277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837F74">
          <w:rPr>
            <w:rFonts w:asciiTheme="majorHAnsi" w:hAnsiTheme="majorHAnsi" w:cs="Arial"/>
            <w:noProof/>
            <w:webHidden/>
          </w:rPr>
          <w:t>15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4578270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905F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905FA6">
              <w:rPr>
                <w:rFonts w:asciiTheme="majorHAnsi" w:hAnsiTheme="majorHAnsi"/>
                <w:b/>
              </w:rPr>
              <w:t>Nataša Vukićević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0F06AA">
              <w:rPr>
                <w:rFonts w:asciiTheme="majorHAnsi" w:hAnsiTheme="majorHAnsi"/>
                <w:b/>
              </w:rPr>
              <w:t>dipl</w:t>
            </w:r>
            <w:r w:rsidRPr="0069260C">
              <w:rPr>
                <w:rFonts w:asciiTheme="majorHAnsi" w:hAnsiTheme="majorHAnsi"/>
                <w:b/>
              </w:rPr>
              <w:t>.</w:t>
            </w:r>
            <w:r w:rsidR="00905FA6">
              <w:rPr>
                <w:rFonts w:asciiTheme="majorHAnsi" w:hAnsiTheme="majorHAnsi"/>
                <w:b/>
              </w:rPr>
              <w:t>građ</w:t>
            </w:r>
            <w:r w:rsidRPr="0069260C">
              <w:rPr>
                <w:rFonts w:asciiTheme="majorHAnsi" w:hAnsiTheme="majorHAnsi"/>
                <w:b/>
              </w:rPr>
              <w:t>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51618F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 xml:space="preserve">+382 (0) </w:t>
            </w:r>
            <w:r w:rsidR="0051618F">
              <w:rPr>
                <w:rFonts w:asciiTheme="majorHAnsi" w:hAnsiTheme="majorHAnsi"/>
                <w:b/>
                <w:color w:val="000000"/>
              </w:rPr>
              <w:t>68</w:t>
            </w:r>
            <w:r w:rsidRPr="0069260C">
              <w:rPr>
                <w:rFonts w:asciiTheme="majorHAnsi" w:hAnsiTheme="majorHAnsi"/>
                <w:b/>
                <w:color w:val="000000"/>
              </w:rPr>
              <w:t xml:space="preserve"> 441-</w:t>
            </w:r>
            <w:r w:rsidR="0051618F" w:rsidRPr="0051618F">
              <w:rPr>
                <w:rFonts w:asciiTheme="majorHAnsi" w:hAnsiTheme="majorHAnsi" w:cs="Arial"/>
                <w:b/>
                <w:lang w:val="sr-Latn-CS"/>
              </w:rPr>
              <w:t>146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951971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951971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905FA6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905FA6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materijala za skretnice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905FA6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905FA6" w:rsidRDefault="00905FA6" w:rsidP="00BE558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905FA6">
              <w:rPr>
                <w:rFonts w:asciiTheme="majorHAnsi" w:hAnsiTheme="majorHAnsi"/>
                <w:lang w:eastAsia="sr-Latn-ME"/>
              </w:rPr>
              <w:t>34946000-0 Materijal i roba za izgradnju željeznickih kolosijeka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307A3D" w:rsidRPr="0051618F" w:rsidRDefault="005162C9" w:rsidP="008E4408">
      <w:pPr>
        <w:jc w:val="both"/>
        <w:rPr>
          <w:rFonts w:asciiTheme="majorHAnsi" w:hAnsiTheme="majorHAnsi" w:cs="Arial"/>
        </w:rPr>
      </w:pPr>
      <w:r w:rsidRPr="0051618F">
        <w:rPr>
          <w:rFonts w:asciiTheme="majorHAnsi" w:hAnsiTheme="majorHAnsi" w:cs="Arial"/>
          <w:color w:val="000000"/>
        </w:rPr>
        <w:sym w:font="Wingdings" w:char="F0FD"/>
      </w:r>
      <w:r w:rsidR="008E4408" w:rsidRPr="0051618F">
        <w:rPr>
          <w:rFonts w:asciiTheme="majorHAnsi" w:hAnsiTheme="majorHAnsi" w:cs="Arial"/>
          <w:color w:val="000000"/>
        </w:rPr>
        <w:t xml:space="preserve"> </w:t>
      </w:r>
      <w:r w:rsidR="008E4408" w:rsidRPr="0051618F">
        <w:rPr>
          <w:rFonts w:asciiTheme="majorHAnsi" w:hAnsiTheme="majorHAnsi" w:cs="Arial"/>
        </w:rPr>
        <w:t>Obrazloženje razloga zašto predmet nabavke nije podijeljen na partije: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51618F">
        <w:rPr>
          <w:rFonts w:asciiTheme="majorHAnsi" w:hAnsiTheme="majorHAnsi" w:cs="Arial"/>
        </w:rPr>
        <w:t xml:space="preserve">  </w:t>
      </w:r>
      <w:r w:rsidR="00BE558B" w:rsidRPr="0051618F">
        <w:rPr>
          <w:rFonts w:asciiTheme="majorHAnsi" w:hAnsiTheme="majorHAnsi" w:cs="Arial"/>
        </w:rPr>
        <w:t>predmetna nabavka je jedinstvena cijelina i ne može se podijeliti na partije</w:t>
      </w:r>
      <w:r w:rsidRPr="0051618F">
        <w:rPr>
          <w:rFonts w:asciiTheme="majorHAnsi" w:hAnsiTheme="majorHAnsi" w:cs="Arial"/>
        </w:rPr>
        <w:t>.</w:t>
      </w:r>
      <w:r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905FA6" w:rsidRPr="002B4A00">
        <w:rPr>
          <w:rFonts w:asciiTheme="majorHAnsi" w:hAnsiTheme="majorHAnsi" w:cs="Calibri"/>
          <w:color w:val="000000"/>
        </w:rPr>
        <w:t>66.115,70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64541C" w:rsidRDefault="0013533B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4541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Pr="0051618F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51618F" w:rsidRPr="0051618F" w:rsidRDefault="0051618F" w:rsidP="0051618F">
      <w:pPr>
        <w:jc w:val="both"/>
        <w:rPr>
          <w:rFonts w:ascii="Arial" w:hAnsi="Arial" w:cs="Arial"/>
          <w:sz w:val="16"/>
          <w:szCs w:val="16"/>
        </w:rPr>
      </w:pPr>
    </w:p>
    <w:p w:rsidR="0051618F" w:rsidRPr="00214A4D" w:rsidRDefault="0051618F" w:rsidP="00516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214A4D">
        <w:rPr>
          <w:rFonts w:asciiTheme="majorHAnsi" w:hAnsiTheme="majorHAnsi" w:cs="Arial"/>
          <w:b/>
        </w:rPr>
        <w:t>XI Posebni oblik nabavke</w:t>
      </w:r>
    </w:p>
    <w:p w:rsidR="0051618F" w:rsidRPr="0051618F" w:rsidRDefault="0051618F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51618F" w:rsidRPr="0051618F" w:rsidRDefault="0051618F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51618F" w:rsidRDefault="0051618F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</w:t>
      </w:r>
    </w:p>
    <w:p w:rsidR="00D25C61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51618F" w:rsidRPr="0069260C" w:rsidRDefault="0051618F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E37EEB" w:rsidRPr="0069260C" w:rsidRDefault="00E37EE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214A4D" w:rsidRDefault="00D25C61" w:rsidP="00D25C61">
      <w:pPr>
        <w:rPr>
          <w:rFonts w:asciiTheme="majorHAnsi" w:hAnsiTheme="majorHAnsi" w:cs="Arial"/>
        </w:rPr>
      </w:pPr>
      <w:r w:rsidRPr="00214A4D">
        <w:rPr>
          <w:rFonts w:asciiTheme="majorHAnsi" w:hAnsiTheme="majorHAnsi" w:cs="Arial"/>
          <w:color w:val="000000"/>
        </w:rPr>
        <w:sym w:font="Wingdings" w:char="F0FD"/>
      </w:r>
      <w:r w:rsidRPr="00214A4D">
        <w:rPr>
          <w:rFonts w:asciiTheme="majorHAnsi" w:hAnsiTheme="majorHAnsi" w:cs="Arial"/>
          <w:color w:val="000000"/>
        </w:rPr>
        <w:t xml:space="preserve"> </w:t>
      </w:r>
      <w:r w:rsidRPr="00214A4D">
        <w:rPr>
          <w:rFonts w:asciiTheme="majorHAnsi" w:hAnsiTheme="majorHAnsi" w:cs="Arial"/>
        </w:rPr>
        <w:t>odnos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69260C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64541C" w:rsidRDefault="0064541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64541C" w:rsidRPr="00D25C61" w:rsidRDefault="0064541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64541C" w:rsidRPr="0064541C">
        <w:rPr>
          <w:rFonts w:asciiTheme="majorHAnsi" w:hAnsiTheme="majorHAnsi" w:cs="Arial"/>
          <w:b/>
          <w:color w:val="000000"/>
        </w:rPr>
        <w:t>20</w:t>
      </w:r>
      <w:r w:rsidR="000730A4" w:rsidRPr="0064541C">
        <w:rPr>
          <w:rFonts w:asciiTheme="majorHAnsi" w:hAnsiTheme="majorHAnsi" w:cs="Arial"/>
          <w:b/>
          <w:color w:val="000000"/>
        </w:rPr>
        <w:t>.08.2020.</w:t>
      </w:r>
      <w:r w:rsidRPr="0064541C">
        <w:rPr>
          <w:rFonts w:asciiTheme="majorHAnsi" w:hAnsiTheme="majorHAnsi" w:cs="Arial"/>
          <w:b/>
          <w:color w:val="000000"/>
        </w:rPr>
        <w:t xml:space="preserve"> godine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64541C" w:rsidRPr="0064541C">
        <w:rPr>
          <w:rFonts w:asciiTheme="majorHAnsi" w:hAnsiTheme="majorHAnsi" w:cs="Arial"/>
          <w:b/>
          <w:color w:val="000000"/>
        </w:rPr>
        <w:t>20</w:t>
      </w:r>
      <w:r w:rsidR="000730A4" w:rsidRPr="0064541C">
        <w:rPr>
          <w:rFonts w:asciiTheme="majorHAnsi" w:hAnsiTheme="majorHAnsi" w:cs="Arial"/>
          <w:b/>
          <w:color w:val="000000"/>
        </w:rPr>
        <w:t>.08.2020.</w:t>
      </w:r>
      <w:r w:rsidRPr="0064541C">
        <w:rPr>
          <w:rFonts w:asciiTheme="majorHAnsi" w:hAnsiTheme="majorHAnsi" w:cs="Arial"/>
          <w:b/>
          <w:color w:val="000000"/>
        </w:rPr>
        <w:t xml:space="preserve"> godine </w:t>
      </w:r>
      <w:r w:rsidRPr="0069260C">
        <w:rPr>
          <w:rFonts w:asciiTheme="majorHAnsi" w:hAnsiTheme="majorHAnsi" w:cs="Arial"/>
          <w:color w:val="000000"/>
        </w:rPr>
        <w:t xml:space="preserve">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51618F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51618F" w:rsidRPr="0051618F" w:rsidRDefault="0051618F" w:rsidP="0051618F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51618F" w:rsidRDefault="0051618F" w:rsidP="0051618F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Razlozi hitnosti za skraćenje roka za podnošenje ponuda: </w:t>
      </w:r>
    </w:p>
    <w:p w:rsidR="0051618F" w:rsidRDefault="0051618F" w:rsidP="0051618F">
      <w:pPr>
        <w:jc w:val="both"/>
        <w:rPr>
          <w:rFonts w:asciiTheme="majorHAnsi" w:hAnsiTheme="majorHAnsi"/>
          <w:i/>
          <w:iCs/>
          <w:color w:val="000000"/>
          <w:lang w:val="pl-PL"/>
        </w:rPr>
      </w:pP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Naručilac se opredijelio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za kraći rok podnošenja ponude jer </w:t>
      </w: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shodno mjerama Vlade Crne Gore, od 19.03.2020.godine, kojim su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na period od 90 dana bile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zabranjene javne nabavke osim hitn</w:t>
      </w:r>
      <w:r>
        <w:rPr>
          <w:rFonts w:asciiTheme="majorHAnsi" w:hAnsiTheme="majorHAnsi"/>
          <w:i/>
          <w:iCs/>
          <w:color w:val="000000"/>
          <w:lang w:val="pl-PL"/>
        </w:rPr>
        <w:t xml:space="preserve">ih, nismo bili u mogućnosti da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pokrenemo i sprovedemo predmetni</w:t>
      </w:r>
      <w:r>
        <w:rPr>
          <w:rFonts w:asciiTheme="majorHAnsi" w:hAnsiTheme="majorHAnsi"/>
          <w:i/>
          <w:iCs/>
          <w:color w:val="000000"/>
          <w:lang w:val="pl-PL"/>
        </w:rPr>
        <w:t xml:space="preserve">  postupak u prethodnom periodu.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4541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64541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E37EEB" w:rsidRPr="0064541C" w:rsidRDefault="00E37EEB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da</w:t>
      </w:r>
    </w:p>
    <w:p w:rsidR="008E4408" w:rsidRPr="0069260C" w:rsidRDefault="008E4408" w:rsidP="008E4408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</w:t>
      </w:r>
      <w:r w:rsidR="00CD6B99" w:rsidRPr="0069260C">
        <w:rPr>
          <w:rFonts w:asciiTheme="majorHAnsi" w:eastAsia="Calibri" w:hAnsiTheme="majorHAnsi" w:cs="Arial"/>
          <w:color w:val="000000"/>
        </w:rPr>
        <w:t xml:space="preserve"> 7</w:t>
      </w:r>
      <w:r w:rsidRPr="0069260C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 ili okvirni sporazum; ili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8E4408" w:rsidRPr="0064541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4541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69260C" w:rsidRPr="0064541C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4578271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2821"/>
        <w:gridCol w:w="3506"/>
        <w:gridCol w:w="1168"/>
        <w:gridCol w:w="1293"/>
      </w:tblGrid>
      <w:tr w:rsidR="00086C8C" w:rsidRPr="0069260C" w:rsidTr="00086C8C">
        <w:trPr>
          <w:tblCellSpacing w:w="20" w:type="dxa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A531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086C8C" w:rsidRPr="0069260C" w:rsidTr="00086C8C">
        <w:trPr>
          <w:tblCellSpacing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086C8C" w:rsidRPr="00D25C61" w:rsidRDefault="00086C8C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086C8C" w:rsidRPr="00086C8C" w:rsidRDefault="00086C8C" w:rsidP="00086C8C">
            <w:pP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Nestandardno srčište skretnice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kompletno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 metalni djelovi)</w:t>
            </w:r>
            <w:r w:rsidRPr="00086C8C">
              <w:rPr>
                <w:rFonts w:asciiTheme="majorHAnsi" w:hAnsiTheme="majorHAnsi" w:cs="Arial"/>
                <w:b/>
                <w:sz w:val="20"/>
                <w:szCs w:val="20"/>
                <w:lang w:val="sr-Latn-CS"/>
              </w:rPr>
              <w:t xml:space="preserve"> 49 E1 -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CS"/>
              </w:rPr>
              <w:t>R</w:t>
            </w:r>
            <w:r w:rsidRPr="00086C8C">
              <w:rPr>
                <w:rFonts w:asciiTheme="majorHAnsi" w:hAnsiTheme="majorHAnsi" w:cs="Arial"/>
                <w:b/>
                <w:sz w:val="20"/>
                <w:szCs w:val="20"/>
                <w:lang w:val="sr-Latn-CS"/>
              </w:rPr>
              <w:t xml:space="preserve">300 - 6 º </w:t>
            </w:r>
            <w:r w:rsidRPr="00086C8C">
              <w:rPr>
                <w:rFonts w:asciiTheme="majorHAnsi" w:hAnsiTheme="majorHAnsi" w:cs="Arial"/>
                <w:sz w:val="20"/>
                <w:szCs w:val="20"/>
                <w:lang w:val="sr-Latn-CS"/>
              </w:rPr>
              <w:t>koja je u sklopu dvostruke kolosječne veze</w:t>
            </w:r>
            <w:r w:rsidRPr="00086C8C">
              <w:rPr>
                <w:rFonts w:asciiTheme="majorHAnsi" w:hAnsiTheme="majorHAnsi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lijeva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 skretnica) – prema priloženoj skici</w:t>
            </w:r>
          </w:p>
        </w:tc>
        <w:tc>
          <w:tcPr>
            <w:tcW w:w="3543" w:type="dxa"/>
            <w:vAlign w:val="center"/>
          </w:tcPr>
          <w:p w:rsidR="00086C8C" w:rsidRPr="00086C8C" w:rsidRDefault="00086C8C" w:rsidP="00974E7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kompletno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 metalni djelovi)</w:t>
            </w:r>
            <w:r w:rsidRPr="00086C8C">
              <w:rPr>
                <w:rFonts w:asciiTheme="majorHAnsi" w:hAnsiTheme="majorHAnsi" w:cs="Arial"/>
                <w:b/>
                <w:sz w:val="20"/>
                <w:szCs w:val="20"/>
              </w:rPr>
              <w:t xml:space="preserve"> 49 E1 -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R</w:t>
            </w:r>
            <w:r w:rsidRPr="00086C8C">
              <w:rPr>
                <w:rFonts w:asciiTheme="majorHAnsi" w:hAnsiTheme="majorHAnsi" w:cs="Arial"/>
                <w:b/>
                <w:sz w:val="20"/>
                <w:szCs w:val="20"/>
              </w:rPr>
              <w:t xml:space="preserve">300 - 6 º </w:t>
            </w:r>
            <w:r w:rsidRPr="00086C8C">
              <w:rPr>
                <w:rFonts w:asciiTheme="majorHAnsi" w:hAnsiTheme="majorHAnsi" w:cs="Arial"/>
                <w:sz w:val="20"/>
                <w:szCs w:val="20"/>
              </w:rPr>
              <w:t>koja je u sklopu dvostruke kolosječne veze</w:t>
            </w:r>
            <w:r w:rsidRPr="00086C8C">
              <w:rPr>
                <w:rFonts w:asciiTheme="majorHAnsi" w:hAnsiTheme="majorHAnsi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lijeva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 skretnica) – prema priloženoj skici</w:t>
            </w:r>
          </w:p>
        </w:tc>
        <w:tc>
          <w:tcPr>
            <w:tcW w:w="1134" w:type="dxa"/>
            <w:vAlign w:val="center"/>
          </w:tcPr>
          <w:p w:rsidR="00086C8C" w:rsidRPr="00086C8C" w:rsidRDefault="00086C8C" w:rsidP="00974E7F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086C8C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komad</w:t>
            </w:r>
          </w:p>
        </w:tc>
        <w:tc>
          <w:tcPr>
            <w:tcW w:w="1242" w:type="dxa"/>
            <w:vAlign w:val="center"/>
          </w:tcPr>
          <w:p w:rsidR="00086C8C" w:rsidRPr="00086C8C" w:rsidRDefault="00086C8C" w:rsidP="00974E7F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086C8C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086C8C" w:rsidRPr="0069260C" w:rsidTr="00086C8C">
        <w:trPr>
          <w:tblCellSpacing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086C8C" w:rsidRPr="00D25C61" w:rsidRDefault="00086C8C" w:rsidP="00CD6B9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086C8C" w:rsidRPr="00086C8C" w:rsidRDefault="00086C8C" w:rsidP="00086C8C">
            <w:pPr>
              <w:tabs>
                <w:tab w:val="left" w:pos="-61"/>
              </w:tabs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Središnji dio skretnice (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kompletno metalni djelovi) </w:t>
            </w:r>
            <w:r w:rsidRPr="00086C8C">
              <w:rPr>
                <w:rFonts w:asciiTheme="majorHAnsi" w:hAnsiTheme="majorHAnsi" w:cs="Arial"/>
                <w:b/>
                <w:sz w:val="20"/>
                <w:szCs w:val="20"/>
                <w:lang w:val="sr-Latn-CS"/>
              </w:rPr>
              <w:t xml:space="preserve">49 E1 -300 - 6 º </w:t>
            </w:r>
            <w:r w:rsidRPr="00086C8C">
              <w:rPr>
                <w:rFonts w:asciiTheme="majorHAnsi" w:hAnsiTheme="majorHAnsi" w:cs="Arial"/>
                <w:sz w:val="20"/>
                <w:szCs w:val="20"/>
                <w:lang w:val="sr-Latn-CS"/>
              </w:rPr>
              <w:t>koja je u sklopu dvostruke kolosječne veze</w:t>
            </w:r>
            <w:r w:rsidRPr="00086C8C">
              <w:rPr>
                <w:rFonts w:asciiTheme="majorHAnsi" w:hAnsiTheme="majorHAnsi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lijeva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 skretnica)</w:t>
            </w:r>
            <w:r w:rsidRPr="00086C8C">
              <w:rPr>
                <w:rFonts w:asciiTheme="majorHAnsi" w:hAnsiTheme="majorHAnsi" w:cs="Arial"/>
                <w:bCs/>
                <w:iCs/>
                <w:color w:val="000000"/>
                <w:sz w:val="20"/>
                <w:szCs w:val="20"/>
              </w:rPr>
              <w:t>– prema priloženoj skici</w:t>
            </w:r>
          </w:p>
        </w:tc>
        <w:tc>
          <w:tcPr>
            <w:tcW w:w="3543" w:type="dxa"/>
            <w:vAlign w:val="center"/>
          </w:tcPr>
          <w:p w:rsidR="00086C8C" w:rsidRPr="00086C8C" w:rsidRDefault="00086C8C" w:rsidP="00974E7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(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kompletno metalni djelovi) </w:t>
            </w:r>
            <w:r w:rsidRPr="00086C8C">
              <w:rPr>
                <w:rFonts w:asciiTheme="majorHAnsi" w:hAnsiTheme="majorHAnsi" w:cs="Arial"/>
                <w:b/>
                <w:sz w:val="20"/>
                <w:szCs w:val="20"/>
              </w:rPr>
              <w:t xml:space="preserve">49 E1 -300 - 6 º </w:t>
            </w:r>
            <w:r w:rsidRPr="00086C8C">
              <w:rPr>
                <w:rFonts w:asciiTheme="majorHAnsi" w:hAnsiTheme="majorHAnsi" w:cs="Arial"/>
                <w:sz w:val="20"/>
                <w:szCs w:val="20"/>
              </w:rPr>
              <w:t>koja je u sklopu dvostruke kolosječne veze</w:t>
            </w:r>
            <w:r w:rsidRPr="00086C8C">
              <w:rPr>
                <w:rFonts w:asciiTheme="majorHAnsi" w:hAnsiTheme="majorHAnsi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>lijeva</w:t>
            </w:r>
            <w:r w:rsidRPr="00086C8C">
              <w:rPr>
                <w:rFonts w:asciiTheme="majorHAnsi" w:hAnsiTheme="majorHAnsi" w:cs="Arial"/>
                <w:iCs/>
                <w:color w:val="000000"/>
                <w:sz w:val="20"/>
                <w:szCs w:val="20"/>
              </w:rPr>
              <w:t xml:space="preserve"> skretnica)</w:t>
            </w:r>
            <w:r w:rsidRPr="00086C8C">
              <w:rPr>
                <w:rFonts w:asciiTheme="majorHAnsi" w:hAnsiTheme="majorHAnsi" w:cs="Arial"/>
                <w:bCs/>
                <w:iCs/>
                <w:color w:val="000000"/>
                <w:sz w:val="20"/>
                <w:szCs w:val="20"/>
              </w:rPr>
              <w:t>– prema priloženoj skici</w:t>
            </w:r>
          </w:p>
        </w:tc>
        <w:tc>
          <w:tcPr>
            <w:tcW w:w="1134" w:type="dxa"/>
            <w:vAlign w:val="center"/>
          </w:tcPr>
          <w:p w:rsidR="00086C8C" w:rsidRPr="00086C8C" w:rsidRDefault="00086C8C" w:rsidP="00974E7F">
            <w:pPr>
              <w:jc w:val="center"/>
              <w:rPr>
                <w:sz w:val="20"/>
                <w:szCs w:val="20"/>
              </w:rPr>
            </w:pPr>
            <w:r w:rsidRPr="00086C8C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komad</w:t>
            </w:r>
          </w:p>
        </w:tc>
        <w:tc>
          <w:tcPr>
            <w:tcW w:w="1242" w:type="dxa"/>
            <w:vAlign w:val="center"/>
          </w:tcPr>
          <w:p w:rsidR="00086C8C" w:rsidRPr="00086C8C" w:rsidRDefault="00086C8C" w:rsidP="00974E7F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086C8C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</w:tbl>
    <w:p w:rsidR="008E4408" w:rsidRDefault="008E4408" w:rsidP="008E4408">
      <w:pPr>
        <w:rPr>
          <w:rFonts w:asciiTheme="majorHAnsi" w:hAnsiTheme="majorHAnsi" w:cs="Arial"/>
        </w:rPr>
      </w:pPr>
    </w:p>
    <w:p w:rsidR="008E4408" w:rsidRDefault="008E4408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  <w:r>
        <w:rPr>
          <w:noProof/>
        </w:rPr>
        <w:drawing>
          <wp:inline distT="0" distB="0" distL="0" distR="0" wp14:anchorId="09F3DF86" wp14:editId="6BD2C10A">
            <wp:extent cx="6474940" cy="43248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5785" t="33315" r="2925" b="24025"/>
                    <a:stretch/>
                  </pic:blipFill>
                  <pic:spPr bwMode="auto">
                    <a:xfrm>
                      <a:off x="0" y="0"/>
                      <a:ext cx="6479374" cy="4327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842" w:rsidRPr="0069260C" w:rsidRDefault="002E5842" w:rsidP="008E4408">
      <w:pPr>
        <w:rPr>
          <w:rFonts w:asciiTheme="majorHAnsi" w:hAnsiTheme="majorHAnsi" w:cs="Arial"/>
        </w:rPr>
      </w:pPr>
    </w:p>
    <w:p w:rsidR="00CD6B99" w:rsidRDefault="00CD6B99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  <w:r>
        <w:rPr>
          <w:noProof/>
        </w:rPr>
        <w:lastRenderedPageBreak/>
        <w:drawing>
          <wp:inline distT="0" distB="0" distL="0" distR="0" wp14:anchorId="1F9E196F" wp14:editId="0F4270DF">
            <wp:extent cx="4863642" cy="6285471"/>
            <wp:effectExtent l="0" t="6032" r="7302" b="7303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1362" t="36473" r="35240" b="21443"/>
                    <a:stretch/>
                  </pic:blipFill>
                  <pic:spPr bwMode="auto">
                    <a:xfrm rot="5400000">
                      <a:off x="0" y="0"/>
                      <a:ext cx="4880194" cy="6306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Default="002E5842" w:rsidP="008E4408">
      <w:pPr>
        <w:rPr>
          <w:rFonts w:asciiTheme="majorHAnsi" w:hAnsiTheme="majorHAnsi" w:cs="Arial"/>
        </w:rPr>
      </w:pPr>
    </w:p>
    <w:p w:rsidR="002E5842" w:rsidRPr="0069260C" w:rsidRDefault="002E5842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lastRenderedPageBreak/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od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="00086C8C">
        <w:rPr>
          <w:rFonts w:asciiTheme="majorHAnsi" w:hAnsiTheme="majorHAnsi"/>
          <w:color w:val="000000"/>
          <w:u w:val="single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BE558B" w:rsidRDefault="00BE558B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Način sprovođenja kontrole kvaliteta</w:t>
      </w:r>
      <w:r>
        <w:rPr>
          <w:rFonts w:asciiTheme="majorHAnsi" w:hAnsiTheme="majorHAnsi" w:cs="Arial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E558B" w:rsidRPr="00AE32E9" w:rsidTr="00BE558B">
        <w:tc>
          <w:tcPr>
            <w:tcW w:w="9288" w:type="dxa"/>
          </w:tcPr>
          <w:p w:rsidR="0064541C" w:rsidRDefault="00BE558B" w:rsidP="0064541C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AE32E9">
              <w:rPr>
                <w:rFonts w:asciiTheme="majorHAnsi" w:hAnsiTheme="majorHAnsi" w:cs="Arial"/>
                <w:i/>
                <w:color w:val="000000"/>
              </w:rPr>
              <w:t xml:space="preserve"> </w:t>
            </w:r>
            <w:r w:rsidR="0064541C"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64541C" w:rsidRPr="00907542" w:rsidRDefault="0064541C" w:rsidP="0064541C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  <w:p w:rsidR="0064541C" w:rsidRPr="00DF7A03" w:rsidRDefault="0064541C" w:rsidP="0064541C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 kada ovlašćeno lice Kupca u mjestu isporuke robe, tj. u magacin Kupca u Podgorici izvrši kvalitativan i kvantitativan prijem robe, što se potvrđuje odgovarajućim Zapisnikom koji potpisuju ovlašćena lica Kupca i Dobavljača.</w:t>
            </w:r>
          </w:p>
          <w:p w:rsidR="0064541C" w:rsidRPr="00907542" w:rsidRDefault="0064541C" w:rsidP="0064541C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64541C" w:rsidRPr="00DF7A03" w:rsidRDefault="0064541C" w:rsidP="0064541C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čini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  <w:p w:rsidR="0064541C" w:rsidRPr="00907542" w:rsidRDefault="0064541C" w:rsidP="0064541C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64541C" w:rsidRPr="00907542" w:rsidRDefault="0064541C" w:rsidP="0064541C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nl-NL"/>
              </w:rPr>
            </w:pPr>
          </w:p>
          <w:p w:rsidR="0064541C" w:rsidRPr="00DF7A03" w:rsidRDefault="0064541C" w:rsidP="0064541C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Dobavljač se obavezuje da će Kupcu </w:t>
            </w:r>
            <w:r w:rsidR="00E47123">
              <w:rPr>
                <w:rFonts w:asciiTheme="majorHAnsi" w:hAnsiTheme="majorHAnsi"/>
                <w:sz w:val="23"/>
                <w:szCs w:val="23"/>
                <w:lang w:val="nl-NL"/>
              </w:rPr>
              <w:t>izvrši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isporuku </w:t>
            </w:r>
            <w:r w:rsidR="00917BBD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predmetne,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robe koja ima kvalitet prema predviđenim standardima,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64541C" w:rsidRPr="00907542" w:rsidRDefault="0064541C" w:rsidP="0064541C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BE558B" w:rsidRPr="0064541C" w:rsidRDefault="0064541C" w:rsidP="00BE558B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Ako se zapisnički utvrdi da roba koju je Dobavljač isporučio ima nedostatke u pogledu kvaliteta, kvantiteta i očiglednih mana, Dobavljač je obavezan iste otkloniti u što kraćem roku, a najdalje u roku od </w:t>
            </w:r>
            <w:r w:rsidRPr="00E47123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10</w:t>
            </w:r>
            <w:r w:rsidRPr="00E47123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 dana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 drugom koja u svemu odgovara količini tražene robe i navedenim standardima u pogledu kvaliteta.</w:t>
            </w:r>
          </w:p>
        </w:tc>
      </w:tr>
    </w:tbl>
    <w:p w:rsidR="00BE558B" w:rsidRPr="0069260C" w:rsidRDefault="00BE558B" w:rsidP="00BE558B">
      <w:pPr>
        <w:jc w:val="both"/>
        <w:rPr>
          <w:rFonts w:asciiTheme="majorHAnsi" w:hAnsiTheme="majorHAnsi" w:cs="Arial"/>
          <w:color w:val="000000"/>
        </w:rPr>
      </w:pPr>
    </w:p>
    <w:p w:rsidR="00086C8C" w:rsidRDefault="00086C8C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Dokaz odnosno sertifikat, koje izdaju akreditovana sertifikaciona tijela o ispunjavanju uslova kvaliteta predmeta nabavke: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86C8C" w:rsidTr="00086C8C">
        <w:tc>
          <w:tcPr>
            <w:tcW w:w="9288" w:type="dxa"/>
          </w:tcPr>
          <w:p w:rsidR="00086C8C" w:rsidRPr="00AE32E9" w:rsidRDefault="00086C8C" w:rsidP="000A7B0F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AE32E9">
              <w:rPr>
                <w:rFonts w:asciiTheme="majorHAnsi" w:hAnsiTheme="majorHAnsi" w:cs="Arial"/>
                <w:i/>
                <w:sz w:val="24"/>
                <w:szCs w:val="24"/>
              </w:rPr>
              <w:t>Da krilne šine i srce zadovoljavaju kvalitet R 350 HT, dok ostali metalni djelovi treba da zadovoljavaju kvalitet R 260</w:t>
            </w:r>
            <w:r w:rsidRPr="00AE32E9">
              <w:rPr>
                <w:rFonts w:asciiTheme="majorHAnsi" w:hAnsiTheme="majorHAnsi" w:cs="Times New Roman"/>
                <w:i/>
                <w:color w:val="000000"/>
                <w:sz w:val="24"/>
                <w:szCs w:val="24"/>
              </w:rPr>
              <w:t xml:space="preserve">, a sve u skladu sa važećim standardom EN 13674-2. </w:t>
            </w:r>
          </w:p>
        </w:tc>
      </w:tr>
    </w:tbl>
    <w:p w:rsidR="008E4408" w:rsidRPr="0069260C" w:rsidRDefault="00086C8C" w:rsidP="00E4712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.</w:t>
      </w:r>
    </w:p>
    <w:p w:rsidR="008E4408" w:rsidRPr="0069260C" w:rsidRDefault="00EE5D31" w:rsidP="0051618F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1201C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E558B" w:rsidRPr="00E37EEB" w:rsidTr="00BE558B">
        <w:tc>
          <w:tcPr>
            <w:tcW w:w="9288" w:type="dxa"/>
          </w:tcPr>
          <w:p w:rsidR="00BE558B" w:rsidRDefault="00C44AA9" w:rsidP="000A7B0F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  <w:ind w:left="714" w:hanging="357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C44AA9">
              <w:rPr>
                <w:rFonts w:asciiTheme="majorHAnsi" w:hAnsiTheme="majorHAnsi" w:cs="Arial"/>
                <w:i/>
                <w:sz w:val="24"/>
                <w:szCs w:val="24"/>
              </w:rPr>
              <w:t>Obzirom da je ovdje riječ o nestand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 xml:space="preserve">ardnoj dvostrukoj kolosječnoj </w:t>
            </w:r>
            <w:r w:rsidR="000A7B0F">
              <w:rPr>
                <w:rFonts w:asciiTheme="majorHAnsi" w:hAnsiTheme="majorHAnsi" w:cs="Arial"/>
                <w:i/>
                <w:sz w:val="24"/>
                <w:szCs w:val="24"/>
              </w:rPr>
              <w:t xml:space="preserve">vezi 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>(</w:t>
            </w:r>
            <w:r w:rsidRPr="00C44AA9">
              <w:rPr>
                <w:rFonts w:asciiTheme="majorHAnsi" w:hAnsiTheme="majorHAnsi" w:cs="Arial"/>
                <w:i/>
                <w:sz w:val="24"/>
                <w:szCs w:val="24"/>
              </w:rPr>
              <w:t>u stanici Podgorica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>), neophodno je na licu mjesta</w:t>
            </w:r>
            <w:r w:rsidR="000A7B0F">
              <w:rPr>
                <w:rFonts w:asciiTheme="majorHAnsi" w:hAnsiTheme="majorHAnsi" w:cs="Arial"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 xml:space="preserve"> zbog navedenog</w:t>
            </w:r>
            <w:r w:rsidR="000A7B0F">
              <w:rPr>
                <w:rFonts w:asciiTheme="majorHAnsi" w:hAnsiTheme="majorHAnsi" w:cs="Arial"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 xml:space="preserve"> izvršiti uvid u postojeće mjere i prema istim izvršiti isporuku (nabavku) materijala.</w:t>
            </w:r>
          </w:p>
          <w:p w:rsidR="00C44AA9" w:rsidRPr="00C44AA9" w:rsidRDefault="00C44AA9" w:rsidP="000A7B0F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  <w:ind w:left="714" w:hanging="357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</w:rPr>
              <w:t xml:space="preserve">Za navedenu nabavku materijala nije potrebno dostavljati </w:t>
            </w:r>
            <w:r w:rsidR="000A7B0F">
              <w:rPr>
                <w:rFonts w:asciiTheme="majorHAnsi" w:hAnsiTheme="majorHAnsi" w:cs="Arial"/>
                <w:i/>
                <w:sz w:val="24"/>
                <w:szCs w:val="24"/>
              </w:rPr>
              <w:t>sledeće: tirfone, metalne vezice, lijepljeni sastav i pragove.</w:t>
            </w:r>
          </w:p>
        </w:tc>
      </w:tr>
    </w:tbl>
    <w:p w:rsidR="00BE558B" w:rsidRPr="00BE558B" w:rsidRDefault="00BE558B" w:rsidP="00BE558B">
      <w:pPr>
        <w:rPr>
          <w:rFonts w:asciiTheme="majorHAnsi" w:hAnsiTheme="majorHAnsi"/>
          <w:color w:val="000000"/>
          <w:sz w:val="16"/>
          <w:szCs w:val="16"/>
        </w:rPr>
      </w:pPr>
    </w:p>
    <w:p w:rsidR="00EE5D31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E47123" w:rsidRPr="00BE558B" w:rsidRDefault="00E47123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3. SREDSTVA FINANSIJSKOG OBEZBJEĐENJA UGOVORA O JAVNOJ NABAVCI</w:t>
      </w:r>
    </w:p>
    <w:p w:rsidR="008E4408" w:rsidRPr="002E5842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8E4408" w:rsidRPr="0069260C" w:rsidRDefault="00CA531C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garanciju za dobro izvršenje ugovora </w:t>
      </w:r>
      <w:r w:rsidR="008E4408" w:rsidRPr="0069260C">
        <w:rPr>
          <w:rFonts w:asciiTheme="majorHAnsi" w:hAnsiTheme="majorHAnsi" w:cs="Arial"/>
          <w:color w:val="000000"/>
        </w:rPr>
        <w:t xml:space="preserve">u iznosu od </w:t>
      </w:r>
      <w:r w:rsidR="002E5842">
        <w:rPr>
          <w:rFonts w:asciiTheme="majorHAnsi" w:hAnsiTheme="majorHAnsi" w:cs="Arial"/>
          <w:color w:val="000000"/>
        </w:rPr>
        <w:t>5</w:t>
      </w:r>
      <w:r w:rsidR="008E4408" w:rsidRPr="0069260C">
        <w:rPr>
          <w:rFonts w:asciiTheme="majorHAnsi" w:hAnsiTheme="majorHAnsi" w:cs="Arial"/>
          <w:color w:val="000000"/>
        </w:rPr>
        <w:t>% od vrijednosti ugovora</w:t>
      </w:r>
      <w:r w:rsidR="008E4408" w:rsidRPr="0069260C">
        <w:rPr>
          <w:rFonts w:asciiTheme="majorHAnsi" w:hAnsiTheme="majorHAnsi" w:cs="Arial"/>
          <w:vertAlign w:val="superscript"/>
        </w:rPr>
        <w:footnoteReference w:id="7"/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2E5842" w:rsidRDefault="008E4408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p w:rsidR="001201C3" w:rsidRPr="002E5842" w:rsidRDefault="001201C3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3" w:name="_Toc44578272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3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64541C" w:rsidP="008E4408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</w:t>
      </w:r>
      <w:r w:rsidR="008E4408" w:rsidRPr="0069260C">
        <w:rPr>
          <w:rFonts w:asciiTheme="majorHAnsi" w:hAnsiTheme="majorHAnsi" w:cs="Arial"/>
        </w:rPr>
        <w:t xml:space="preserve">) odnos cijene i kvaliteta </w:t>
      </w:r>
    </w:p>
    <w:p w:rsidR="0064541C" w:rsidRPr="002E5842" w:rsidRDefault="0064541C" w:rsidP="008E4408">
      <w:pPr>
        <w:rPr>
          <w:rFonts w:asciiTheme="majorHAnsi" w:hAnsiTheme="majorHAnsi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4541C" w:rsidTr="0064541C">
        <w:tc>
          <w:tcPr>
            <w:tcW w:w="9288" w:type="dxa"/>
          </w:tcPr>
          <w:p w:rsidR="0064541C" w:rsidRDefault="0064541C" w:rsidP="0064541C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64541C" w:rsidRDefault="0064541C" w:rsidP="0064541C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64541C" w:rsidRPr="00C767F5" w:rsidRDefault="0064541C" w:rsidP="0064541C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64541C" w:rsidRPr="002E5842" w:rsidRDefault="0064541C" w:rsidP="0064541C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64541C" w:rsidRPr="00C767F5" w:rsidRDefault="0064541C" w:rsidP="0064541C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64541C" w:rsidRPr="002E5842" w:rsidRDefault="0064541C" w:rsidP="0064541C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64541C" w:rsidRPr="00C767F5" w:rsidRDefault="0064541C" w:rsidP="0064541C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64541C" w:rsidRPr="002E5842" w:rsidRDefault="0064541C" w:rsidP="0064541C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64541C" w:rsidRPr="00C767F5" w:rsidRDefault="0064541C" w:rsidP="0064541C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64541C" w:rsidRPr="002E5842" w:rsidRDefault="0064541C" w:rsidP="00645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64541C" w:rsidRPr="00C767F5" w:rsidRDefault="0064541C" w:rsidP="0064541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0,00 EUR-a prilikom vrednovanja te cijene po podkriterijumu najniža ponuđena cijena uzima se da je ponuđena cijena 0,01 EUR.</w:t>
            </w:r>
          </w:p>
          <w:p w:rsidR="0064541C" w:rsidRDefault="0064541C" w:rsidP="0064541C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64541C" w:rsidRPr="00EE742A" w:rsidRDefault="0064541C" w:rsidP="00EE742A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>KVALITET se vrednuje na osnovu parametra rok isporuke robe</w:t>
            </w:r>
            <w:r w:rsidR="00917BBD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="00EE742A">
              <w:rPr>
                <w:rFonts w:asciiTheme="majorHAnsi" w:hAnsiTheme="majorHAnsi"/>
                <w:b/>
                <w:u w:val="single"/>
              </w:rPr>
              <w:t>(</w:t>
            </w:r>
            <w:r w:rsidR="00917BBD">
              <w:rPr>
                <w:rFonts w:asciiTheme="majorHAnsi" w:hAnsiTheme="majorHAnsi"/>
                <w:b/>
                <w:u w:val="single"/>
              </w:rPr>
              <w:t>maksimalno 10 bodova</w:t>
            </w:r>
            <w:r w:rsidR="00EE742A">
              <w:rPr>
                <w:rFonts w:asciiTheme="majorHAnsi" w:hAnsiTheme="majorHAnsi"/>
                <w:b/>
                <w:u w:val="single"/>
              </w:rPr>
              <w:t xml:space="preserve">). Pod </w:t>
            </w:r>
            <w:r w:rsidR="00EE742A" w:rsidRPr="00C767F5">
              <w:rPr>
                <w:rFonts w:asciiTheme="majorHAnsi" w:hAnsiTheme="majorHAnsi"/>
                <w:b/>
                <w:u w:val="single"/>
              </w:rPr>
              <w:t>rok</w:t>
            </w:r>
            <w:r w:rsidR="00EE742A">
              <w:rPr>
                <w:rFonts w:asciiTheme="majorHAnsi" w:hAnsiTheme="majorHAnsi"/>
                <w:b/>
                <w:u w:val="single"/>
              </w:rPr>
              <w:t>om</w:t>
            </w:r>
            <w:r w:rsidR="00EE742A"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 w:rsidR="00EE742A"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64541C" w:rsidRPr="002E5842" w:rsidRDefault="0064541C" w:rsidP="0064541C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64541C" w:rsidRPr="00C767F5" w:rsidRDefault="0064541C" w:rsidP="0064541C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64541C" w:rsidRPr="002E5842" w:rsidRDefault="0064541C" w:rsidP="002E5842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 </w:t>
            </w:r>
          </w:p>
        </w:tc>
      </w:tr>
    </w:tbl>
    <w:p w:rsidR="008E4408" w:rsidRDefault="008E4408" w:rsidP="008E4408">
      <w:pPr>
        <w:rPr>
          <w:rFonts w:asciiTheme="majorHAnsi" w:hAnsiTheme="majorHAnsi" w:cs="Arial"/>
        </w:rPr>
      </w:pPr>
    </w:p>
    <w:p w:rsidR="00E47123" w:rsidRDefault="00E47123" w:rsidP="008E4408">
      <w:pPr>
        <w:rPr>
          <w:rFonts w:asciiTheme="majorHAnsi" w:hAnsiTheme="majorHAnsi" w:cs="Arial"/>
        </w:rPr>
      </w:pPr>
    </w:p>
    <w:p w:rsidR="00E47123" w:rsidRDefault="00E47123" w:rsidP="008E4408">
      <w:pPr>
        <w:rPr>
          <w:rFonts w:asciiTheme="majorHAnsi" w:hAnsiTheme="majorHAnsi" w:cs="Arial"/>
        </w:rPr>
      </w:pPr>
    </w:p>
    <w:p w:rsidR="00E47123" w:rsidRDefault="00E47123" w:rsidP="008E4408">
      <w:pPr>
        <w:rPr>
          <w:rFonts w:asciiTheme="majorHAnsi" w:hAnsiTheme="majorHAnsi" w:cs="Arial"/>
        </w:rPr>
      </w:pPr>
    </w:p>
    <w:p w:rsidR="00E47123" w:rsidRDefault="00E47123" w:rsidP="008E4408">
      <w:pPr>
        <w:rPr>
          <w:rFonts w:asciiTheme="majorHAnsi" w:hAnsiTheme="majorHAnsi" w:cs="Arial"/>
        </w:rPr>
      </w:pPr>
    </w:p>
    <w:p w:rsidR="00E47123" w:rsidRDefault="00E47123" w:rsidP="008E4408">
      <w:pPr>
        <w:rPr>
          <w:rFonts w:asciiTheme="majorHAnsi" w:hAnsiTheme="majorHAnsi" w:cs="Arial"/>
        </w:rPr>
      </w:pPr>
    </w:p>
    <w:p w:rsidR="00E47123" w:rsidRDefault="00E47123" w:rsidP="008E4408">
      <w:pPr>
        <w:rPr>
          <w:rFonts w:asciiTheme="majorHAnsi" w:hAnsiTheme="majorHAnsi" w:cs="Arial"/>
        </w:rPr>
      </w:pPr>
    </w:p>
    <w:p w:rsidR="00E47123" w:rsidRPr="0069260C" w:rsidRDefault="00E47123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4" w:name="_Toc44578273"/>
      <w:r w:rsidRPr="0069260C">
        <w:rPr>
          <w:rFonts w:asciiTheme="majorHAnsi" w:hAnsiTheme="majorHAnsi" w:cs="Arial"/>
          <w:b/>
          <w:bCs/>
        </w:rPr>
        <w:lastRenderedPageBreak/>
        <w:t>UPUTSTVO ZA SAČINJAVANJE PONUDE</w:t>
      </w:r>
      <w:bookmarkEnd w:id="4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sadržaju ponude i uputstvu za sačinjavanje i podnošenje ponude.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 w:rsidRPr="0069260C">
        <w:rPr>
          <w:rFonts w:asciiTheme="majorHAnsi" w:eastAsia="Calibri" w:hAnsiTheme="majorHAnsi" w:cs="Arial"/>
        </w:rPr>
        <w:t xml:space="preserve">DIO I, DIO II, DIO III, DIO IV, </w:t>
      </w:r>
      <w:r w:rsidRPr="0069260C">
        <w:rPr>
          <w:rFonts w:asciiTheme="majorHAnsi" w:eastAsia="Calibri" w:hAnsiTheme="majorHAnsi" w:cs="Arial"/>
          <w:u w:val="single"/>
        </w:rPr>
        <w:t>(dio koji je zahtijevan tenderskom dokumentacijom)</w:t>
      </w:r>
      <w:r w:rsidRPr="0069260C">
        <w:rPr>
          <w:rFonts w:asciiTheme="majorHAnsi" w:eastAsia="Calibri" w:hAnsiTheme="majorHAnsi" w:cs="Arial"/>
        </w:rPr>
        <w:t xml:space="preserve"> i DIO VIII</w:t>
      </w:r>
      <w:r w:rsidRPr="0069260C">
        <w:rPr>
          <w:rFonts w:asciiTheme="majorHAnsi" w:hAnsiTheme="majorHAnsi" w:cs="Arial"/>
        </w:rPr>
        <w:t xml:space="preserve"> u skladu sa zahtjevima iz tenderske dokumentacije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4578274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5"/>
    </w:p>
    <w:p w:rsidR="008E4408" w:rsidRPr="002E5842" w:rsidRDefault="008E4408" w:rsidP="008E4408">
      <w:pPr>
        <w:jc w:val="both"/>
        <w:rPr>
          <w:rFonts w:asciiTheme="majorHAnsi" w:hAnsiTheme="majorHAnsi" w:cs="Arial"/>
          <w:i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813DB" w:rsidRPr="005A2C8B" w:rsidTr="00E813DB">
        <w:tc>
          <w:tcPr>
            <w:tcW w:w="9288" w:type="dxa"/>
          </w:tcPr>
          <w:p w:rsidR="00307A3D" w:rsidRPr="00307A3D" w:rsidRDefault="00307A3D" w:rsidP="00E813DB">
            <w:pPr>
              <w:rPr>
                <w:rFonts w:asciiTheme="majorHAnsi" w:hAnsiTheme="majorHAnsi"/>
                <w:b/>
                <w:i/>
                <w:color w:val="000000"/>
                <w:sz w:val="10"/>
                <w:szCs w:val="10"/>
              </w:rPr>
            </w:pPr>
          </w:p>
          <w:p w:rsidR="00CE6D0D" w:rsidRDefault="00CE6D0D" w:rsidP="00CE6D0D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CE6D0D" w:rsidRPr="002E5842" w:rsidRDefault="00CE6D0D" w:rsidP="00CE6D0D">
            <w:pPr>
              <w:pStyle w:val="BodyText2"/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CE6D0D" w:rsidRPr="00DF7A03" w:rsidRDefault="00CE6D0D" w:rsidP="00CE6D0D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od vrijednosti </w:t>
            </w:r>
            <w:r w:rsidR="00EE742A">
              <w:rPr>
                <w:rFonts w:asciiTheme="majorHAnsi" w:hAnsiTheme="majorHAnsi"/>
                <w:sz w:val="23"/>
                <w:szCs w:val="23"/>
              </w:rPr>
              <w:t>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govora za svaki dan zakašnjenja, s tim da ukoliko ugovorna kazna pređe iznos od 5% od vrijednosti ugovora</w:t>
            </w:r>
            <w:r w:rsidR="00EE742A">
              <w:rPr>
                <w:rFonts w:asciiTheme="majorHAnsi" w:hAnsiTheme="majorHAnsi"/>
                <w:sz w:val="23"/>
                <w:szCs w:val="23"/>
              </w:rPr>
              <w:t>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EE742A">
              <w:rPr>
                <w:rFonts w:asciiTheme="majorHAnsi" w:hAnsiTheme="majorHAnsi"/>
                <w:sz w:val="23"/>
                <w:szCs w:val="23"/>
              </w:rPr>
              <w:t>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 se smatra raskinutim.</w:t>
            </w:r>
          </w:p>
          <w:p w:rsidR="00CE6D0D" w:rsidRPr="00CE6D0D" w:rsidRDefault="00CE6D0D" w:rsidP="00CE6D0D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CE6D0D" w:rsidRDefault="00CE6D0D" w:rsidP="00CE6D0D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CE6D0D" w:rsidRPr="002E5842" w:rsidRDefault="00CE6D0D" w:rsidP="00CE6D0D">
            <w:pPr>
              <w:jc w:val="center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CE6D0D" w:rsidRPr="00DF7A03" w:rsidRDefault="00CE6D0D" w:rsidP="00CE6D0D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CE6D0D" w:rsidRPr="002E5842" w:rsidRDefault="00CE6D0D" w:rsidP="00CE6D0D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CE6D0D" w:rsidRPr="00DF7A03" w:rsidRDefault="00CE6D0D" w:rsidP="00CE6D0D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CE6D0D" w:rsidRPr="00CE6D0D" w:rsidRDefault="00CE6D0D" w:rsidP="00CE6D0D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CE6D0D" w:rsidRPr="00DF7A03" w:rsidRDefault="00CE6D0D" w:rsidP="00CE6D0D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javnim nabavkama, Zakona o obligacionim odnosima, Zakona o željeznici i Zakona o bezbjednosti, organizaciji i efikasnosti željezničkog prevoza.</w:t>
            </w:r>
          </w:p>
          <w:p w:rsidR="00CE6D0D" w:rsidRPr="00907542" w:rsidRDefault="00CE6D0D" w:rsidP="00CE6D0D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E813DB" w:rsidRPr="00AE32E9" w:rsidRDefault="00CE6D0D" w:rsidP="00357A02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Ugovorne strane su saglasne da će eventualne sporove rešavati mirnim putem u duhu dobrih poslovnih običaja i morala. U suprotnom, ugovara se nadležnost Privrednog suda u Podgorici.</w:t>
            </w:r>
          </w:p>
        </w:tc>
      </w:tr>
    </w:tbl>
    <w:p w:rsidR="001201C3" w:rsidRPr="00CE6D0D" w:rsidRDefault="001201C3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4578275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6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E813DB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E813DB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5A2C8B" w:rsidRDefault="005A2C8B" w:rsidP="008E4408">
      <w:pPr>
        <w:jc w:val="both"/>
        <w:rPr>
          <w:rFonts w:asciiTheme="majorHAnsi" w:hAnsiTheme="majorHAnsi" w:cs="Arial"/>
          <w:color w:val="000000"/>
        </w:rPr>
      </w:pPr>
    </w:p>
    <w:p w:rsidR="00CE6D0D" w:rsidRDefault="00CE6D0D" w:rsidP="008E4408">
      <w:pPr>
        <w:jc w:val="both"/>
        <w:rPr>
          <w:rFonts w:asciiTheme="majorHAnsi" w:hAnsiTheme="majorHAnsi" w:cs="Arial"/>
          <w:color w:val="000000"/>
        </w:rPr>
      </w:pPr>
    </w:p>
    <w:p w:rsidR="00CE6D0D" w:rsidRDefault="00CE6D0D" w:rsidP="008E4408">
      <w:pPr>
        <w:jc w:val="both"/>
        <w:rPr>
          <w:rFonts w:asciiTheme="majorHAnsi" w:hAnsiTheme="majorHAnsi" w:cs="Arial"/>
          <w:color w:val="000000"/>
        </w:rPr>
      </w:pPr>
    </w:p>
    <w:p w:rsidR="00CE6D0D" w:rsidRDefault="00CE6D0D" w:rsidP="008E4408">
      <w:pPr>
        <w:jc w:val="both"/>
        <w:rPr>
          <w:rFonts w:asciiTheme="majorHAnsi" w:hAnsiTheme="majorHAnsi" w:cs="Arial"/>
          <w:color w:val="000000"/>
        </w:rPr>
      </w:pPr>
    </w:p>
    <w:p w:rsidR="00CE6D0D" w:rsidRDefault="00CE6D0D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2E5842" w:rsidRPr="0069260C" w:rsidRDefault="002E5842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7" w:name="_Toc416180136"/>
      <w:bookmarkStart w:id="8" w:name="_Toc508349235"/>
      <w:bookmarkStart w:id="9" w:name="_Toc44578276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7"/>
      <w:bookmarkEnd w:id="8"/>
      <w:bookmarkEnd w:id="9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AE32E9" w:rsidRPr="00B35593" w:rsidRDefault="00AE32E9" w:rsidP="00AE32E9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AE32E9" w:rsidRPr="00B35593" w:rsidRDefault="00AE32E9" w:rsidP="00AE32E9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E47123">
        <w:rPr>
          <w:rFonts w:asciiTheme="majorHAnsi" w:hAnsiTheme="majorHAnsi" w:cs="Arial"/>
          <w:color w:val="000000"/>
        </w:rPr>
        <w:t>10449</w:t>
      </w:r>
      <w:r w:rsidR="00D669C1">
        <w:rPr>
          <w:rFonts w:asciiTheme="majorHAnsi" w:hAnsiTheme="majorHAnsi" w:cs="Arial"/>
          <w:color w:val="000000"/>
        </w:rPr>
        <w:t>/2</w:t>
      </w:r>
    </w:p>
    <w:p w:rsidR="00AE32E9" w:rsidRPr="00B35593" w:rsidRDefault="00AE32E9" w:rsidP="00AE32E9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CE6D0D">
        <w:rPr>
          <w:rFonts w:asciiTheme="majorHAnsi" w:hAnsiTheme="majorHAnsi" w:cs="Arial"/>
          <w:color w:val="000000"/>
        </w:rPr>
        <w:t>03</w:t>
      </w:r>
      <w:r w:rsidRPr="00B35593">
        <w:rPr>
          <w:rFonts w:asciiTheme="majorHAnsi" w:hAnsiTheme="majorHAnsi" w:cs="Arial"/>
          <w:color w:val="000000"/>
        </w:rPr>
        <w:t>.0</w:t>
      </w:r>
      <w:r w:rsidR="00CE6D0D"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AE32E9" w:rsidRPr="00B35593" w:rsidRDefault="00AE32E9" w:rsidP="00AE32E9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AE32E9" w:rsidRPr="00B35593" w:rsidRDefault="00AE32E9" w:rsidP="00AE32E9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AE32E9" w:rsidRPr="00B35593" w:rsidRDefault="00AE32E9" w:rsidP="00AE32E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AE32E9" w:rsidRPr="00B35593" w:rsidRDefault="00AE32E9" w:rsidP="00AE32E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AE32E9" w:rsidRPr="00B35593" w:rsidRDefault="00AE32E9" w:rsidP="00AE32E9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AE32E9" w:rsidRPr="00B35593" w:rsidRDefault="00AE32E9" w:rsidP="00AE32E9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AE32E9" w:rsidRPr="00B35593" w:rsidRDefault="00AE32E9" w:rsidP="00AE32E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06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Materijal za skretnice,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AE32E9" w:rsidRPr="00B35593" w:rsidRDefault="00AE32E9" w:rsidP="00AE32E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AE32E9" w:rsidRPr="00B35593" w:rsidRDefault="00AE32E9" w:rsidP="00AE32E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AE32E9" w:rsidRPr="00B35593" w:rsidRDefault="00AE32E9" w:rsidP="00AE32E9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AE32E9" w:rsidRDefault="00AE32E9" w:rsidP="00AE32E9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AE32E9" w:rsidRPr="00B35593" w:rsidRDefault="00AE32E9" w:rsidP="00AE32E9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E32E9" w:rsidRDefault="00AE32E9" w:rsidP="00AE32E9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AE32E9" w:rsidRPr="00B35593" w:rsidRDefault="00AE32E9" w:rsidP="00AE32E9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AE32E9" w:rsidRDefault="00AE32E9" w:rsidP="00AE32E9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E32E9" w:rsidRPr="00B35593" w:rsidRDefault="00AE32E9" w:rsidP="00AE32E9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E32E9" w:rsidRDefault="00AE32E9" w:rsidP="00AE32E9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092236"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AE32E9" w:rsidRPr="00092236" w:rsidRDefault="00AE32E9" w:rsidP="00AE32E9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AE32E9" w:rsidRDefault="00AE32E9" w:rsidP="00AE32E9">
      <w:pPr>
        <w:ind w:left="6372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 xml:space="preserve">           </w:t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E32E9" w:rsidRPr="00B35593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AE32E9" w:rsidRPr="00B35593" w:rsidRDefault="00AE32E9" w:rsidP="00AE32E9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AE32E9" w:rsidRPr="00B35593" w:rsidRDefault="00AE32E9" w:rsidP="00AE32E9">
      <w:pPr>
        <w:tabs>
          <w:tab w:val="left" w:pos="3290"/>
        </w:tabs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>
        <w:rPr>
          <w:rFonts w:asciiTheme="majorHAnsi" w:hAnsiTheme="majorHAnsi" w:cstheme="minorHAnsi"/>
          <w:b/>
          <w:sz w:val="23"/>
          <w:szCs w:val="23"/>
        </w:rPr>
        <w:t>Zorica Prelević</w:t>
      </w:r>
      <w:r w:rsidRPr="00B35593">
        <w:rPr>
          <w:rFonts w:asciiTheme="majorHAnsi" w:hAnsiTheme="majorHAnsi" w:cstheme="minorHAnsi"/>
          <w:b/>
          <w:sz w:val="23"/>
          <w:szCs w:val="23"/>
        </w:rPr>
        <w:t xml:space="preserve">, </w:t>
      </w:r>
      <w:r w:rsidRPr="00B35593">
        <w:rPr>
          <w:rFonts w:asciiTheme="majorHAnsi" w:hAnsiTheme="majorHAnsi" w:cstheme="minorHAnsi"/>
          <w:sz w:val="23"/>
          <w:szCs w:val="23"/>
        </w:rPr>
        <w:t>dip. pravnik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_________________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AE32E9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E32E9" w:rsidRPr="00B35593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E32E9" w:rsidRPr="00B35593" w:rsidRDefault="00AE32E9" w:rsidP="00AE32E9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AE32E9" w:rsidRPr="00B35593" w:rsidRDefault="00AE32E9" w:rsidP="00AE32E9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AE32E9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E32E9" w:rsidRPr="00B35593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E32E9" w:rsidRPr="00B35593" w:rsidRDefault="00AE32E9" w:rsidP="00AE32E9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9222D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Nataša Vukićević</w:t>
      </w:r>
      <w:r w:rsidRPr="008D6EA8">
        <w:rPr>
          <w:rFonts w:asciiTheme="majorHAnsi" w:hAnsiTheme="majorHAnsi"/>
        </w:rPr>
        <w:t>,</w:t>
      </w:r>
      <w:r w:rsidRPr="00E166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dipl.građ.ing</w:t>
      </w:r>
    </w:p>
    <w:p w:rsidR="00AE32E9" w:rsidRPr="00B35593" w:rsidRDefault="00AE32E9" w:rsidP="00AE32E9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__________</w:t>
      </w:r>
    </w:p>
    <w:p w:rsidR="00AE32E9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E32E9" w:rsidRPr="00B35593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E32E9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E32E9" w:rsidRPr="00B35593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AE32E9" w:rsidRPr="00092236" w:rsidRDefault="00AE32E9" w:rsidP="00AE32E9">
      <w:pPr>
        <w:tabs>
          <w:tab w:val="left" w:pos="3290"/>
        </w:tabs>
        <w:rPr>
          <w:rFonts w:asciiTheme="majorHAnsi" w:hAnsiTheme="majorHAnsi"/>
          <w:sz w:val="19"/>
          <w:szCs w:val="19"/>
        </w:rPr>
      </w:pPr>
      <w:r w:rsidRPr="00AE32E9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AE32E9">
        <w:rPr>
          <w:rFonts w:asciiTheme="majorHAnsi" w:hAnsiTheme="majorHAnsi" w:cs="Arial"/>
          <w:sz w:val="18"/>
          <w:szCs w:val="18"/>
        </w:rPr>
        <w:t>za sprovođenje postupka javne nabavk</w:t>
      </w:r>
      <w:r w:rsidRPr="00AE32E9">
        <w:rPr>
          <w:rFonts w:asciiTheme="majorHAnsi" w:hAnsiTheme="majorHAnsi" w:cs="Arial"/>
          <w:iCs/>
          <w:color w:val="000000"/>
          <w:sz w:val="18"/>
          <w:szCs w:val="18"/>
        </w:rPr>
        <w:t>e:</w:t>
      </w:r>
      <w:r w:rsidRPr="00AE32E9">
        <w:rPr>
          <w:rFonts w:asciiTheme="majorHAnsi" w:hAnsiTheme="majorHAnsi" w:cstheme="minorHAnsi"/>
          <w:b/>
          <w:sz w:val="20"/>
          <w:szCs w:val="20"/>
        </w:rPr>
        <w:t>Filip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092236">
        <w:rPr>
          <w:rFonts w:asciiTheme="majorHAnsi" w:hAnsiTheme="majorHAnsi" w:cstheme="minorHAnsi"/>
          <w:sz w:val="19"/>
          <w:szCs w:val="19"/>
        </w:rPr>
        <w:t>spec.sci.pravnih nauka</w:t>
      </w:r>
    </w:p>
    <w:p w:rsidR="00AE32E9" w:rsidRPr="00B35593" w:rsidRDefault="00AE32E9" w:rsidP="00AE32E9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AE32E9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AE32E9" w:rsidRDefault="00AE32E9" w:rsidP="00AE32E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0" w:name="_Toc44578277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0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71" w:rsidRDefault="00951971" w:rsidP="008E4408">
      <w:r>
        <w:separator/>
      </w:r>
    </w:p>
  </w:endnote>
  <w:endnote w:type="continuationSeparator" w:id="0">
    <w:p w:rsidR="00951971" w:rsidRDefault="00951971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558B" w:rsidRPr="005162C9" w:rsidRDefault="00BE558B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F35BCC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15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F35BCC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15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E558B" w:rsidRDefault="00BE5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71" w:rsidRDefault="00951971" w:rsidP="008E4408">
      <w:r>
        <w:separator/>
      </w:r>
    </w:p>
  </w:footnote>
  <w:footnote w:type="continuationSeparator" w:id="0">
    <w:p w:rsidR="00951971" w:rsidRDefault="00951971" w:rsidP="008E4408">
      <w:r>
        <w:continuationSeparator/>
      </w:r>
    </w:p>
  </w:footnote>
  <w:footnote w:id="1">
    <w:p w:rsidR="00BE558B" w:rsidRPr="00367536" w:rsidRDefault="00BE558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BE558B" w:rsidRPr="002E211C" w:rsidRDefault="00BE558B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BE558B" w:rsidRPr="005D5095" w:rsidRDefault="00BE558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BE558B" w:rsidRPr="005D5095" w:rsidRDefault="00BE558B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BE558B" w:rsidRPr="002E4B68" w:rsidRDefault="00BE558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BE558B" w:rsidRPr="000365E1" w:rsidRDefault="00BE558B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BE558B" w:rsidRPr="00D76152" w:rsidRDefault="00BE558B" w:rsidP="008E4408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BE558B" w:rsidRPr="002E211C" w:rsidRDefault="00BE558B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BE558B" w:rsidRPr="00761A17" w:rsidRDefault="00BE558B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BE558B" w:rsidRPr="0099622E" w:rsidRDefault="00BE558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570C"/>
    <w:multiLevelType w:val="hybridMultilevel"/>
    <w:tmpl w:val="2BC0E756"/>
    <w:lvl w:ilvl="0" w:tplc="73C01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5797"/>
    <w:multiLevelType w:val="hybridMultilevel"/>
    <w:tmpl w:val="6E9CBB32"/>
    <w:lvl w:ilvl="0" w:tplc="80ACD770">
      <w:start w:val="2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B6154"/>
    <w:multiLevelType w:val="hybridMultilevel"/>
    <w:tmpl w:val="48D6B8BC"/>
    <w:lvl w:ilvl="0" w:tplc="BCF6D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B43D0"/>
    <w:multiLevelType w:val="hybridMultilevel"/>
    <w:tmpl w:val="4252B984"/>
    <w:lvl w:ilvl="0" w:tplc="9C3C4BB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8"/>
  </w:num>
  <w:num w:numId="5">
    <w:abstractNumId w:val="12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14"/>
  </w:num>
  <w:num w:numId="11">
    <w:abstractNumId w:val="5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730A4"/>
    <w:rsid w:val="00086C8C"/>
    <w:rsid w:val="000A7B0F"/>
    <w:rsid w:val="000B70A1"/>
    <w:rsid w:val="000F06AA"/>
    <w:rsid w:val="001201C3"/>
    <w:rsid w:val="0013533B"/>
    <w:rsid w:val="001B0782"/>
    <w:rsid w:val="001C2684"/>
    <w:rsid w:val="00202FDB"/>
    <w:rsid w:val="00214A4D"/>
    <w:rsid w:val="00257C83"/>
    <w:rsid w:val="002D2567"/>
    <w:rsid w:val="002E5842"/>
    <w:rsid w:val="002F4A78"/>
    <w:rsid w:val="00307A3D"/>
    <w:rsid w:val="00310E9B"/>
    <w:rsid w:val="00357A02"/>
    <w:rsid w:val="004E6D40"/>
    <w:rsid w:val="0051618F"/>
    <w:rsid w:val="005162C9"/>
    <w:rsid w:val="005A2C8B"/>
    <w:rsid w:val="005F3D34"/>
    <w:rsid w:val="0064541C"/>
    <w:rsid w:val="00651C12"/>
    <w:rsid w:val="006603AD"/>
    <w:rsid w:val="0069260C"/>
    <w:rsid w:val="007E5C8A"/>
    <w:rsid w:val="00837F74"/>
    <w:rsid w:val="00866F7E"/>
    <w:rsid w:val="008E4408"/>
    <w:rsid w:val="008F555D"/>
    <w:rsid w:val="00905FA6"/>
    <w:rsid w:val="00917BBD"/>
    <w:rsid w:val="00951971"/>
    <w:rsid w:val="00AE32E9"/>
    <w:rsid w:val="00B26AA7"/>
    <w:rsid w:val="00B817DB"/>
    <w:rsid w:val="00BE558B"/>
    <w:rsid w:val="00C44AA9"/>
    <w:rsid w:val="00CA531C"/>
    <w:rsid w:val="00CD6B99"/>
    <w:rsid w:val="00CE6D0D"/>
    <w:rsid w:val="00D25C61"/>
    <w:rsid w:val="00D4638D"/>
    <w:rsid w:val="00D669C1"/>
    <w:rsid w:val="00DE1CE5"/>
    <w:rsid w:val="00E37EEB"/>
    <w:rsid w:val="00E47123"/>
    <w:rsid w:val="00E529D8"/>
    <w:rsid w:val="00E54162"/>
    <w:rsid w:val="00E813DB"/>
    <w:rsid w:val="00E91062"/>
    <w:rsid w:val="00EC4FA3"/>
    <w:rsid w:val="00EC509F"/>
    <w:rsid w:val="00EE5D31"/>
    <w:rsid w:val="00EE742A"/>
    <w:rsid w:val="00F312B7"/>
    <w:rsid w:val="00F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A639-EDD3-4066-B169-AED150A5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2020-08-04T09:02:00Z</cp:lastPrinted>
  <dcterms:created xsi:type="dcterms:W3CDTF">2020-08-05T07:05:00Z</dcterms:created>
  <dcterms:modified xsi:type="dcterms:W3CDTF">2020-08-05T07:05:00Z</dcterms:modified>
</cp:coreProperties>
</file>